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514410" w:rsidTr="004B6935">
        <w:tc>
          <w:tcPr>
            <w:tcW w:w="4785" w:type="dxa"/>
            <w:hideMark/>
          </w:tcPr>
          <w:p w:rsidR="00514410" w:rsidRDefault="0051441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514410" w:rsidRDefault="0051441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514410" w:rsidRDefault="00514410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CF2A62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CF2A62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CF2A62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CF2A62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CF2A62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514410" w:rsidRDefault="00CF2A62" w:rsidP="00CF2A6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AB7209" w:rsidRDefault="00AB7209" w:rsidP="00C0137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</w:p>
    <w:p w:rsidR="00810DBB" w:rsidRPr="00AB7209" w:rsidRDefault="00AB7209" w:rsidP="00AB7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AB7209">
        <w:rPr>
          <w:rFonts w:ascii="Times New Roman" w:eastAsia="Times New Roman" w:hAnsi="Times New Roman" w:cs="Times New Roman"/>
          <w:b/>
          <w:iCs/>
          <w:sz w:val="24"/>
          <w:szCs w:val="24"/>
          <w:shd w:val="clear" w:color="auto" w:fill="FFFFFF"/>
          <w:lang w:eastAsia="ru-RU"/>
        </w:rPr>
        <w:t>Должностная инструкция педагога-организатора.</w:t>
      </w:r>
    </w:p>
    <w:p w:rsidR="00810DBB" w:rsidRDefault="00810DBB" w:rsidP="00C01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B7209" w:rsidRDefault="00C01373" w:rsidP="00AB7209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AB72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Общие положения</w:t>
      </w:r>
      <w:r w:rsidR="00AB720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</w:p>
    <w:p w:rsidR="00AB7209" w:rsidRPr="00AB7209" w:rsidRDefault="00AB7209" w:rsidP="00AB7209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810DBB" w:rsidRPr="00AB7209" w:rsidRDefault="00C01373" w:rsidP="00AB7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1.1. Данная </w:t>
      </w:r>
      <w:r w:rsidRPr="00AB7209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должностная инструкция педагога-организатора</w:t>
      </w:r>
      <w:r w:rsidR="00810DBB" w:rsidRPr="00AB72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разработана с учетом требований ФГОС начального и основного общего образования, утвержденных соответственно Приказами Минобрнауки России №373 от 06.10.2009г и №1897 от 17.12.2010г (в ред. на 31.12.2015);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 августа 2010г. в редакции от 31.05.2011г.; в соответствии с ФЗ №273 от 29.12.2012г «Об образовании в Российской Федерации»,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  <w:r w:rsidRPr="00AB7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1.2. Педагога-организатора назначает и освобождает от занимаемой должности директор</w:t>
      </w:r>
      <w:r w:rsidR="004D4B1C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Школы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Во время отпуска, командировки или временной нетрудоспособности педагога-организатора исполнение его обязанностей может быть возложено на заместителя </w:t>
      </w:r>
      <w:r w:rsidR="00711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директора 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воспитательной</w:t>
      </w:r>
      <w:r w:rsidR="004D4B1C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работе, учителя 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или классного руководителя из числа наиболее опытных педагогических работников </w:t>
      </w:r>
      <w:r w:rsidR="004D4B1C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Временное исполнение обязанностей в таких случаях осуществляется на основании приказа директора </w:t>
      </w:r>
      <w:r w:rsidR="004D4B1C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изданного, согласно требованиям трудового законодательства.</w:t>
      </w:r>
      <w:r w:rsidRPr="00AB7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1.3. Педагог-организатор должен обязательно иметь высшее профессиональное или среднее профессиональное образование по направлению подготовки "Образование и педагогика" или в области, подходящей профилю работы без предъявления требований к стажу работы.</w:t>
      </w:r>
      <w:r w:rsidRPr="00AB7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Лицо, не имеющее специально подготовки или стажа работы, но имеющее достаточный практический опыт, знания и выполняющее качественно и в полном объеме возложенные на него должностные обязанности, по заключению аттестационной комиссии, в порядке исключения, может быть назначено на должность педагога-организатора.</w:t>
      </w:r>
      <w:r w:rsidRPr="00AB7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1.4. Педагог-организатор находится в непосредственном подчинении у заместителя директора по воспитательной работе и далее у директора </w:t>
      </w:r>
      <w:r w:rsidR="006038E4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AB72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1.5. В своей работе руководствуется Конституцией и законами РФ</w:t>
      </w:r>
      <w:r w:rsidR="00711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РТ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основами педагогики, психологии, физиологии и гигиены, общетеоретическими дисциплинами в объеме, требуемом для решения педагогических, научно-методических и организационно-управленческих задач. Руководствуется должностной инструкцией педагога-организатора </w:t>
      </w:r>
      <w:r w:rsidR="006038E4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правилами и нормами охраны труда и пожарной безопасности, а также Уставом и локальными правовыми актами </w:t>
      </w:r>
      <w:r w:rsidR="006038E4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Школы 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(в том числе Правилами внутреннего трудового распорядка, приказами и распоряжениями директора), трудовым договором, требованиями ФГОС и рекомендациями по их применению в </w:t>
      </w:r>
      <w:r w:rsidR="006038E4"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</w:t>
      </w:r>
      <w:r w:rsidRPr="00AB72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е.</w:t>
      </w:r>
    </w:p>
    <w:p w:rsidR="00C01373" w:rsidRPr="00C01373" w:rsidRDefault="00711E14" w:rsidP="00C01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Педагог – организатор обязан уверенно знать: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направления развития образовательной системы РФ</w:t>
      </w:r>
      <w:r w:rsidR="006A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РТ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и другие нормативно-правовые акты, регулирующие образовательную деятельность;</w:t>
      </w:r>
    </w:p>
    <w:p w:rsidR="000D218D" w:rsidRPr="00C01373" w:rsidRDefault="000D218D" w:rsidP="000D218D">
      <w:p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Конвенцию о правах ребенка;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возрастную и специальную педагогику, психологию, физиологию и гигиену;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интересов и потребностей школьников, основы их творческой деятельности;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поиска молодых талантов и содействия их всестороннему развитию;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методику и организацию одного или нескольких направлений творческой деятельности: научно-практической, эстетической, оздоровительно-спортивной, досуговой;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составления программ занятий для кружков, секций, студий, клубных объединений, основы деятельности детских коллективов, организаций и ассоциаций;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и способы применения образовательных технологий, в том числе удаленных;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формирования главных составляющих компетентности (профессиональной, коммуникативной, информационной, правовой);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убеждения, подтверждения своей позиции, формирования положительных контактов с учениками разных возрастов, их родителями (лицами, их заменяющими), коллегами по работе;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 выявления причин конфликтных ситуаций, их предупреждения и урегулирования;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экологии, экономики, социологии;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 о труде;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работы с персональным компьютером (текстовыми редакторами, презентациями, электронными таблицами, электронной почтой, мультимедийным оборудованием);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внутреннего трудового распорядка </w:t>
      </w:r>
      <w:r w:rsidR="00524E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федерального государственного образовательного стандарта (ФГОС) начального общего и основного общего образования и рекомендации по их использованию в </w:t>
      </w:r>
      <w:r w:rsidR="00524E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е;</w:t>
      </w:r>
    </w:p>
    <w:p w:rsidR="00C01373" w:rsidRPr="00C01373" w:rsidRDefault="00575A1E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C01373" w:rsidRPr="00C0137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инструкцию по охране труда для педагога-организатора</w:t>
        </w:r>
      </w:hyperlink>
      <w:r w:rsidR="00C01373"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1373" w:rsidRPr="00C01373" w:rsidRDefault="00C01373" w:rsidP="00C01373">
      <w:pPr>
        <w:numPr>
          <w:ilvl w:val="0"/>
          <w:numId w:val="1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образовательную программу и должностную инструкцию педагога-организатора в </w:t>
      </w:r>
      <w:r w:rsidR="001D59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е, требования охраны труда и пожарной безопасности.</w:t>
      </w:r>
    </w:p>
    <w:p w:rsidR="00711E14" w:rsidRPr="00711E14" w:rsidRDefault="00C01373" w:rsidP="00711E14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  <w:r w:rsidR="00711E14" w:rsidRPr="0071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01373" w:rsidRPr="00711E14" w:rsidRDefault="00711E14" w:rsidP="00711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направлениям деятельности педагога- организатора относятся: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 Организация воспитательного процесса во внешкольной деятельности, руководство им и контроль развития этого процесса с учётом специфики требований ФГОС;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2.2. Помощь в организации благоприятных условий для индивидуального развития и нравственного формирования личности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обучающегося 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учётом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специфики требований ФГОС;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личности, талантов и способностей 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кольников;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общей культуры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 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свободного времени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01373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Обеспечение соблюдения правил охраны труда и пожарной безопасности во время учебно-воспитательного процесса во внеурочное время, во время проводимых общешкольных мероприятий.</w:t>
      </w:r>
    </w:p>
    <w:p w:rsidR="00711E14" w:rsidRDefault="00C01373" w:rsidP="00711E14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Должностные обязанности педагога-организатора школы</w:t>
      </w:r>
      <w:r w:rsidR="00711E14" w:rsidRPr="00711E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01373" w:rsidRPr="00711E14" w:rsidRDefault="00C01373" w:rsidP="00711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3.1. Оказывать содействие развитию личности, талантов и способностей, формированию общей культуры обучающихся, расширению социальной сферы в их воспитании.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Тщательно изучать возрастные и психологические особенности, интересы и потребности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 в Ш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 и по месту жительства, создавать условия для их реализации в разных формах творческой деятельности, применяя современные образовательные технологии, включая информационные, а также цифровые образовательные ресурсы.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Проводить занятия, воспитательные и другие мероприятия, учитывая достижения в области педагогической и психологической наук, а также современных информационных технологий и методов обучения.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Организовывать работу детских клубов, кружков, секций и иных любительских объединений, разнообразную индивидуальную и совместную деятельность школьников и взрослых.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3.5. Способствовать реализации прав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на организацию детских ассоциаций, объединений.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3.6. Вести работу по активному развитию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ученического самоуправления в Ш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3.7. Организовывать вечера, праздники, походы, экскурсии; поддерживать социально значимые инициативы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в сфере их свободного времени, досуга и развлечений, учитывая личность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щегося, развитие его мотивации, познавательных интересов и способностей.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3.8. Организовывать самостоятельную деятельность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в том числе исследовательскую, включать в учебный процесс проблемное обучение, содействовать обеспечению связи теоретического обучения с практикой.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3.9. Анализировать достижения 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1D5962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 Давать оценку эффективности их обучения, на основе развития опыта творческой деятельности, познавательный интерес учеников, применяя компьютерные технологии, в том числе текстовые редакторы, презентации и электронные таблицы в своей работе.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3.10. Осуществлять воспитательный процесс, учитывая специфику требований ФГОС.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3.11. Обеспечивать привлечение 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различные формы внешкольной деятельности согласно требованиям ФГОС;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3.12. Участвовать в деятельности педагогических, методических советов, в иных видах методической работы, в работе по проведению родительских собраний, оздоровительных, воспитательных и многих других мероприятий, установленных образовательной программой, в организации и проведении методической и консультативной помощи родителям или лицам, их заменяющим.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3.13. Привлекать к работе с 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работников учреждений культуры и спорта, родителей (</w:t>
      </w:r>
      <w:r w:rsid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законных представителей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общественность.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3.14. Оказывать поддержку детским формам организации труда 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организовывать их каникулярный период.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3.15. Вносить предложения по улучшению и оздоровлению условий проведения образовательного процесса.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 Строго соблюдать свою должностную инст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рукцию педагога-организатора в Ш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 в соответствии с ФГОС, правила и требования охраны труда и пожарной безопасности, правила личной гигиены.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3.17. Систематически повышать свою профессиональную квалификацию, проходить периодические бесплатные медосмотры.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3.18. Строго соблюдать этические нормы поведения в </w:t>
      </w:r>
      <w:r w:rsidR="00872E20" w:rsidRPr="00711E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Школе</w:t>
      </w:r>
      <w:r w:rsidRPr="00711E14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быту, общественных местах, соответствующие общественному положению педагога.</w:t>
      </w:r>
    </w:p>
    <w:p w:rsidR="00996181" w:rsidRDefault="00C01373" w:rsidP="00996181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</w:t>
      </w:r>
      <w:r w:rsidR="00996181" w:rsidRPr="00996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A291D" w:rsidRDefault="00996181" w:rsidP="00DA29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1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 – организатор школы имеет полное право:</w:t>
      </w:r>
      <w:r w:rsidR="00C01373" w:rsidRPr="009961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4.1. На участие в управлении </w:t>
      </w:r>
      <w:r w:rsidR="00555590" w:rsidRPr="009961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Школой</w:t>
      </w:r>
      <w:r w:rsidR="00C01373" w:rsidRPr="00996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55590" w:rsidRPr="00996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установленном Уставом Ш</w:t>
      </w:r>
      <w:r w:rsidR="00C01373" w:rsidRPr="00996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колы.</w:t>
      </w:r>
    </w:p>
    <w:p w:rsidR="00C01373" w:rsidRPr="00DA291D" w:rsidRDefault="00DA291D" w:rsidP="00DA29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4.2.Участввать:</w:t>
      </w:r>
    </w:p>
    <w:p w:rsidR="00C01373" w:rsidRPr="00C01373" w:rsidRDefault="00C01373" w:rsidP="00C01373">
      <w:pPr>
        <w:numPr>
          <w:ilvl w:val="0"/>
          <w:numId w:val="2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разработке политики и стратегии </w:t>
      </w:r>
      <w:r w:rsidR="005555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создании необходимых стратегических документов;</w:t>
      </w:r>
    </w:p>
    <w:p w:rsidR="00C01373" w:rsidRPr="00C01373" w:rsidRDefault="00C01373" w:rsidP="00C01373">
      <w:pPr>
        <w:numPr>
          <w:ilvl w:val="0"/>
          <w:numId w:val="2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разработке любых управленческих решений, относящихся к деятельности ученического самоуправления, детских организаций, сообществ школьников;</w:t>
      </w:r>
    </w:p>
    <w:p w:rsidR="00C01373" w:rsidRPr="00C01373" w:rsidRDefault="00555590" w:rsidP="00C01373">
      <w:pPr>
        <w:numPr>
          <w:ilvl w:val="0"/>
          <w:numId w:val="2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педсовета и Совета Ш</w:t>
      </w:r>
      <w:r w:rsidR="00C01373"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колы;</w:t>
      </w:r>
    </w:p>
    <w:p w:rsidR="00C01373" w:rsidRDefault="00C01373" w:rsidP="00C01373">
      <w:pPr>
        <w:numPr>
          <w:ilvl w:val="0"/>
          <w:numId w:val="2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методического объединения классных руководителей.</w:t>
      </w:r>
    </w:p>
    <w:p w:rsidR="00DA291D" w:rsidRPr="00C01373" w:rsidRDefault="00DA291D" w:rsidP="00DA291D">
      <w:pPr>
        <w:shd w:val="clear" w:color="auto" w:fill="FFFFFF"/>
        <w:spacing w:before="48" w:after="48" w:line="26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Вносить предложения:</w:t>
      </w:r>
    </w:p>
    <w:p w:rsidR="00C01373" w:rsidRPr="00C01373" w:rsidRDefault="00C01373" w:rsidP="00C01373">
      <w:pPr>
        <w:numPr>
          <w:ilvl w:val="0"/>
          <w:numId w:val="3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поощрении представителей детских общественных объединений, наиболее активных </w:t>
      </w:r>
      <w:r w:rsidR="00555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555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C01373" w:rsidRPr="00C01373" w:rsidRDefault="00C01373" w:rsidP="00C01373">
      <w:pPr>
        <w:numPr>
          <w:ilvl w:val="0"/>
          <w:numId w:val="3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улучшению воспитательной деятельности в </w:t>
      </w:r>
      <w:r w:rsidR="005555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Школе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91D" w:rsidRDefault="00C01373" w:rsidP="00C013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Самостоятельно выбирать формы и способы работы с учениками и планировать ее, исходя из общего плана работы </w:t>
      </w:r>
      <w:r w:rsidR="004113C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педагогической целесообразности; выбирать пособия и материалы, методы оценки достижений 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4.5. Давать школьникам на занятиях, мероприятиях, на перем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енах, во время их дежурства по Ш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 обязательные указания, относящиеся к организации работы и поддержанию дисциплины, привлекать 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дисциплинарной ответственности в случаях и в порядке, предусмотренными Правилами о поощрениях и взысканиях 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 Ш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4.6. Находиться на любых мероприятиях, проводимых представителями детских организаций, без права входить в помещения после начала занятий и делать замечания педагогу в течение занятия (исключая случаи экстренной необходимости).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4.7. Знакомиться с жалобами и иными материалами, отражающими качество его деятельности давать по ним правдивые пояснения.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4.8. На защиту своих интересов самостоятельно и/или с помощью представителя, в том числе адвоката, в случае дисциплинарного или служебного расследования, связанного с нарушением педагогом норм профессиональной этики.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4.9. На неразглашение дисциплинарного (служебного) расследования, за исключением случаев, установленных законом.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4.10. Проходить аттестацию добровольно на соответствующую квалификационную категорию и получить ее в случае положительного прохождения аттестац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t>ии.</w:t>
      </w:r>
      <w:r w:rsidR="004113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4.11. Формировать от имени Ш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деловые контакты с лицами и организациями, способными помочь в совершенствовании деятельности детских общешкольных организаций.</w:t>
      </w:r>
    </w:p>
    <w:p w:rsidR="00C01373" w:rsidRPr="00C01373" w:rsidRDefault="00DA291D" w:rsidP="00C013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Запрашивать:</w:t>
      </w:r>
    </w:p>
    <w:p w:rsidR="00C01373" w:rsidRPr="00C01373" w:rsidRDefault="00C01373" w:rsidP="00C01373">
      <w:pPr>
        <w:numPr>
          <w:ilvl w:val="0"/>
          <w:numId w:val="4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документы на класс;</w:t>
      </w:r>
    </w:p>
    <w:p w:rsidR="00C01373" w:rsidRPr="00C01373" w:rsidRDefault="00C01373" w:rsidP="00C01373">
      <w:pPr>
        <w:numPr>
          <w:ilvl w:val="0"/>
          <w:numId w:val="4"/>
        </w:numPr>
        <w:shd w:val="clear" w:color="auto" w:fill="FFFFFF"/>
        <w:spacing w:before="48" w:after="48" w:line="264" w:lineRule="atLeast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документы и информационные материалы, требуемые для исполнения своих должностных обязанностей.</w:t>
      </w:r>
    </w:p>
    <w:p w:rsidR="00DA291D" w:rsidRPr="00DA291D" w:rsidRDefault="00C01373" w:rsidP="00DA291D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педагога-организатора</w:t>
      </w:r>
      <w:r w:rsidR="00DA291D" w:rsidRPr="00DA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01373" w:rsidRPr="00DA291D" w:rsidRDefault="00C01373" w:rsidP="00DA291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5.1. Педагог-организатор несет персональную ответственность за эффективную реализацию программ согласно требованиям федерального государственного образовательного стандарта (ФГОС), за жизнь и здоровье обучающихся во время 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проводимых занятий, школьных мероприятий, за нарушение их прав и свобод.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5.2. При неисполнении или нарушении без уважительных причин Устава и Правил внутреннего трудового распорядка 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законных распоряжений директора 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локальных нормативных актов, должностной инструкции педагога-организатора 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сотрудник несет дисциплинарную ответственность в порядке, установленном трудовым законодательством.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При использовании способов воспитания, включающих физическое и (или) психическое насилие над личностью 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щегося, а также совершение другого аморального проступка педагог-организатор может быть освобожден от занимаемой должности, согласно трудовому законодательству и Закону «Об образовании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5.4. При нарушении правил пожарной безопасности, охраны труда, санитарно-гигиенических норм, правил организации учебно-воспитательного процесса и школьных мероприятий педагог-организатор привлекается к административной ответственности в порядке и случаях, установленных административным законодательством.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5.5. За виновное причинение </w:t>
      </w:r>
      <w:r w:rsidR="004113C4" w:rsidRPr="00DA29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Школе </w:t>
      </w:r>
      <w:r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участникам образовательного процесса ущерба в связи с исполнением (неисполнением) своих должностных обязанностей педагог-организатор школы несет материальную ответственность в порядке и в пределах, предусмотренных трудовым и (или) гражданским законодательством.</w:t>
      </w:r>
    </w:p>
    <w:p w:rsidR="00DA291D" w:rsidRPr="00DA291D" w:rsidRDefault="00C01373" w:rsidP="00A050B0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Взаимоотношения. Связи по должности</w:t>
      </w:r>
      <w:r w:rsidR="00DA291D" w:rsidRPr="00DA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01373" w:rsidRPr="00DA291D" w:rsidRDefault="00DA291D" w:rsidP="00A050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Педагог-организатор: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6.1. Осуществляет свою деятельность в режиме ненормированного рабочего дня согласно графику, составленному исходя из 36-часовой рабочей недели и утвержденному директором </w:t>
      </w:r>
      <w:r w:rsidR="00B94C13" w:rsidRPr="00DA29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Школы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6.2. Самостоятельно составляе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план своей работы на 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A05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 работы утверждается заместителем директора по воспитательной работе не позднее пяти дней с начала запланированного периода;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6.3. Находится в тесном контакте с органами самоуправления, педагогическим ко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ллективом Ш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колы, с образовательными учреждениями дополнительного образования детей и общественными организациями;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6.4. Предоставляет заместителю директора по воспитательной работе отчет о воспитательной деятельности в письменном виде и в объеме не более пяти машинописных страниц в течение 5 дней по требован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ию;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6.5. Получает от директора Ш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и его заместителей информацию нормативно-правового и организационно-методического характера, знакомится под роспись с необходимой документацией;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6.6. Осуществляет свою деятельность, тесно контактируя с преподавателями, родителями 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(с их законными представителями);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6.7. Постоянно обменивается информацией по вопросам, относящимся к его компетенции, с администрацией, учителями и учебно-вспомогательным персоналом</w:t>
      </w:r>
      <w:r w:rsidR="007B1915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="00C01373" w:rsidRPr="00DA29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1373" w:rsidRPr="00C01373" w:rsidRDefault="00C01373" w:rsidP="00C013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Должностную инструкцию педагога-организатора разработал</w:t>
      </w:r>
      <w:r w:rsidR="00A05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01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«___»____20___г. __________ (</w:t>
      </w:r>
      <w:r w:rsidR="00A050B0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Р.Р.Валеева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01373" w:rsidRPr="00C01373" w:rsidRDefault="00C01373" w:rsidP="00C013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«___»____20___г. __________ (______________________)</w:t>
      </w:r>
    </w:p>
    <w:p w:rsidR="00243C94" w:rsidRPr="00C01373" w:rsidRDefault="00243C94" w:rsidP="00243C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C01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«___»____20___г. __________ (______________________)</w:t>
      </w:r>
    </w:p>
    <w:p w:rsidR="000D6AE7" w:rsidRPr="00810DBB" w:rsidRDefault="000D6AE7"/>
    <w:sectPr w:rsidR="000D6AE7" w:rsidRPr="00810DBB" w:rsidSect="00711E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40D" w:rsidRDefault="00F3640D" w:rsidP="005E1CBC">
      <w:pPr>
        <w:spacing w:after="0" w:line="240" w:lineRule="auto"/>
      </w:pPr>
      <w:r>
        <w:separator/>
      </w:r>
    </w:p>
  </w:endnote>
  <w:endnote w:type="continuationSeparator" w:id="1">
    <w:p w:rsidR="00F3640D" w:rsidRDefault="00F3640D" w:rsidP="005E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40D" w:rsidRDefault="00F3640D" w:rsidP="005E1CBC">
      <w:pPr>
        <w:spacing w:after="0" w:line="240" w:lineRule="auto"/>
      </w:pPr>
      <w:r>
        <w:separator/>
      </w:r>
    </w:p>
  </w:footnote>
  <w:footnote w:type="continuationSeparator" w:id="1">
    <w:p w:rsidR="00F3640D" w:rsidRDefault="00F3640D" w:rsidP="005E1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69860" o:spid="_x0000_s2050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69861" o:spid="_x0000_s2051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CBC" w:rsidRDefault="005E1CB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869859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E06"/>
    <w:multiLevelType w:val="multilevel"/>
    <w:tmpl w:val="94585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10DD233C"/>
    <w:multiLevelType w:val="multilevel"/>
    <w:tmpl w:val="BB4C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A7150"/>
    <w:multiLevelType w:val="multilevel"/>
    <w:tmpl w:val="9F00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F7AFA"/>
    <w:multiLevelType w:val="multilevel"/>
    <w:tmpl w:val="4A66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053433"/>
    <w:multiLevelType w:val="multilevel"/>
    <w:tmpl w:val="8D9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forms" w:formatting="1" w:enforcement="1" w:cryptProviderType="rsaFull" w:cryptAlgorithmClass="hash" w:cryptAlgorithmType="typeAny" w:cryptAlgorithmSid="4" w:cryptSpinCount="50000" w:hash="EGgGaaXiLphzQ6CedXmMLQntpY4=" w:salt="yO4H/dLVHC/Cj8lfEkVEKA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F7CF1"/>
    <w:rsid w:val="000D218D"/>
    <w:rsid w:val="000D6AE7"/>
    <w:rsid w:val="00162A84"/>
    <w:rsid w:val="001D5962"/>
    <w:rsid w:val="00243C94"/>
    <w:rsid w:val="003F7CF1"/>
    <w:rsid w:val="004113C4"/>
    <w:rsid w:val="004B6935"/>
    <w:rsid w:val="004D4B1C"/>
    <w:rsid w:val="00514410"/>
    <w:rsid w:val="00524EE0"/>
    <w:rsid w:val="00555590"/>
    <w:rsid w:val="00575A1E"/>
    <w:rsid w:val="005E1CBC"/>
    <w:rsid w:val="006038E4"/>
    <w:rsid w:val="006A3B1D"/>
    <w:rsid w:val="00711E14"/>
    <w:rsid w:val="007B1915"/>
    <w:rsid w:val="00810DBB"/>
    <w:rsid w:val="00872E20"/>
    <w:rsid w:val="00996181"/>
    <w:rsid w:val="00A050B0"/>
    <w:rsid w:val="00AB7209"/>
    <w:rsid w:val="00B94C13"/>
    <w:rsid w:val="00C01373"/>
    <w:rsid w:val="00CF2A62"/>
    <w:rsid w:val="00DA291D"/>
    <w:rsid w:val="00F3640D"/>
    <w:rsid w:val="00FF0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1E"/>
  </w:style>
  <w:style w:type="paragraph" w:styleId="1">
    <w:name w:val="heading 1"/>
    <w:basedOn w:val="a"/>
    <w:link w:val="10"/>
    <w:qFormat/>
    <w:rsid w:val="00514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DB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44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2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1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E1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1CBC"/>
  </w:style>
  <w:style w:type="paragraph" w:styleId="a8">
    <w:name w:val="footer"/>
    <w:basedOn w:val="a"/>
    <w:link w:val="a9"/>
    <w:uiPriority w:val="99"/>
    <w:semiHidden/>
    <w:unhideWhenUsed/>
    <w:rsid w:val="005E1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1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14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DB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44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2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-tryda.com/node/6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1CCD-41F1-483D-9E39-641EF38F9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2163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Завуч</cp:lastModifiedBy>
  <cp:revision>4</cp:revision>
  <cp:lastPrinted>2017-01-29T15:22:00Z</cp:lastPrinted>
  <dcterms:created xsi:type="dcterms:W3CDTF">2017-01-29T15:00:00Z</dcterms:created>
  <dcterms:modified xsi:type="dcterms:W3CDTF">2017-02-05T13:45:00Z</dcterms:modified>
</cp:coreProperties>
</file>